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99E" w:rsidRPr="00EE76A9" w:rsidRDefault="006F699E" w:rsidP="006F699E">
      <w:pPr>
        <w:pStyle w:val="Header"/>
        <w:tabs>
          <w:tab w:val="right" w:pos="9639"/>
        </w:tabs>
        <w:rPr>
          <w:bCs/>
          <w:i/>
          <w:noProof w:val="0"/>
          <w:sz w:val="32"/>
          <w:lang w:val="en-GB" w:eastAsia="ja-JP"/>
        </w:rPr>
      </w:pPr>
      <w:r w:rsidRPr="004A1A55">
        <w:rPr>
          <w:bCs/>
          <w:noProof w:val="0"/>
          <w:sz w:val="24"/>
          <w:szCs w:val="24"/>
          <w:lang w:val="en-GB"/>
        </w:rPr>
        <w:t>3GPP T</w:t>
      </w:r>
      <w:bookmarkStart w:id="0" w:name="_Ref452454252"/>
      <w:bookmarkEnd w:id="0"/>
      <w:r w:rsidRPr="004A1A55">
        <w:rPr>
          <w:bCs/>
          <w:noProof w:val="0"/>
          <w:sz w:val="24"/>
          <w:szCs w:val="24"/>
          <w:lang w:val="en-GB"/>
        </w:rPr>
        <w:t xml:space="preserve">SG-RAN </w:t>
      </w:r>
      <w:r w:rsidRPr="004A1A55">
        <w:rPr>
          <w:noProof w:val="0"/>
          <w:sz w:val="24"/>
          <w:szCs w:val="24"/>
          <w:lang w:val="en-GB"/>
        </w:rPr>
        <w:t>WG</w:t>
      </w:r>
      <w:r>
        <w:rPr>
          <w:noProof w:val="0"/>
          <w:sz w:val="24"/>
          <w:szCs w:val="24"/>
          <w:lang w:val="en-GB"/>
        </w:rPr>
        <w:t>4</w:t>
      </w:r>
      <w:r w:rsidRPr="004A1A55">
        <w:rPr>
          <w:noProof w:val="0"/>
          <w:sz w:val="24"/>
          <w:szCs w:val="24"/>
          <w:lang w:val="en-GB"/>
        </w:rPr>
        <w:t xml:space="preserve"> Meeting #</w:t>
      </w:r>
      <w:r>
        <w:rPr>
          <w:noProof w:val="0"/>
          <w:sz w:val="24"/>
          <w:szCs w:val="24"/>
          <w:lang w:val="en-GB"/>
        </w:rPr>
        <w:t>61</w:t>
      </w:r>
      <w:r w:rsidRPr="007B7496">
        <w:rPr>
          <w:bCs/>
          <w:noProof w:val="0"/>
          <w:sz w:val="24"/>
          <w:lang w:val="en-GB"/>
        </w:rPr>
        <w:tab/>
      </w:r>
      <w:r w:rsidRPr="00F60356">
        <w:rPr>
          <w:bCs/>
          <w:noProof w:val="0"/>
          <w:sz w:val="24"/>
          <w:lang w:val="en-GB" w:eastAsia="ja-JP"/>
        </w:rPr>
        <w:t>R4-11</w:t>
      </w:r>
      <w:r w:rsidR="005A0EE6" w:rsidRPr="00F60356">
        <w:rPr>
          <w:bCs/>
          <w:noProof w:val="0"/>
          <w:sz w:val="24"/>
          <w:lang w:val="en-GB" w:eastAsia="ja-JP"/>
        </w:rPr>
        <w:t>5784</w:t>
      </w:r>
    </w:p>
    <w:p w:rsidR="006F699E" w:rsidRPr="007B7496" w:rsidRDefault="006F699E" w:rsidP="006F699E">
      <w:pPr>
        <w:pStyle w:val="Header"/>
        <w:rPr>
          <w:bCs/>
          <w:noProof w:val="0"/>
          <w:sz w:val="24"/>
          <w:lang w:val="en-GB" w:eastAsia="ja-JP"/>
        </w:rPr>
      </w:pPr>
      <w:r>
        <w:rPr>
          <w:rFonts w:eastAsia="SimSun"/>
          <w:sz w:val="24"/>
          <w:lang w:eastAsia="zh-CN"/>
        </w:rPr>
        <w:t>San Francisco, California, USA,</w:t>
      </w:r>
      <w:r w:rsidRPr="005A565D">
        <w:rPr>
          <w:rFonts w:eastAsia="SimSun"/>
          <w:sz w:val="24"/>
          <w:lang w:eastAsia="zh-CN"/>
        </w:rPr>
        <w:t xml:space="preserve"> </w:t>
      </w:r>
      <w:r w:rsidR="007F7EDC">
        <w:rPr>
          <w:rFonts w:eastAsia="SimSun"/>
          <w:sz w:val="24"/>
          <w:lang w:eastAsia="zh-CN"/>
        </w:rPr>
        <w:t>14-18</w:t>
      </w:r>
      <w:r>
        <w:rPr>
          <w:rFonts w:eastAsia="SimSun"/>
          <w:sz w:val="24"/>
          <w:lang w:eastAsia="zh-CN"/>
        </w:rPr>
        <w:t xml:space="preserve"> November</w:t>
      </w:r>
      <w:r w:rsidRPr="005A565D">
        <w:rPr>
          <w:rFonts w:eastAsia="SimSun"/>
          <w:sz w:val="24"/>
          <w:lang w:eastAsia="zh-CN"/>
        </w:rPr>
        <w:t xml:space="preserve"> 2011</w:t>
      </w:r>
    </w:p>
    <w:p w:rsidR="006F699E" w:rsidRPr="007B7496" w:rsidRDefault="006F699E" w:rsidP="006F699E">
      <w:pPr>
        <w:pStyle w:val="Header"/>
        <w:rPr>
          <w:bCs/>
          <w:noProof w:val="0"/>
          <w:sz w:val="24"/>
          <w:lang w:val="en-GB" w:eastAsia="ja-JP"/>
        </w:rPr>
      </w:pPr>
    </w:p>
    <w:p w:rsidR="006F699E" w:rsidRPr="007B7496" w:rsidRDefault="006F699E" w:rsidP="006F699E">
      <w:pPr>
        <w:pStyle w:val="Header"/>
        <w:rPr>
          <w:bCs/>
          <w:noProof w:val="0"/>
          <w:sz w:val="24"/>
          <w:lang w:val="en-GB" w:eastAsia="ja-JP"/>
        </w:rPr>
      </w:pPr>
    </w:p>
    <w:p w:rsidR="006F699E" w:rsidRPr="00822807" w:rsidRDefault="006F699E" w:rsidP="006F699E">
      <w:pPr>
        <w:pStyle w:val="CRCoverPage"/>
        <w:rPr>
          <w:rFonts w:cs="Arial"/>
          <w:b/>
          <w:bCs/>
          <w:sz w:val="24"/>
          <w:lang w:eastAsia="ja-JP"/>
        </w:rPr>
      </w:pPr>
      <w:r>
        <w:rPr>
          <w:rFonts w:cs="Arial"/>
          <w:b/>
          <w:bCs/>
          <w:sz w:val="24"/>
        </w:rPr>
        <w:t>Agenda item:</w:t>
      </w:r>
      <w:r w:rsidR="005A0EE6">
        <w:rPr>
          <w:rFonts w:cs="Arial"/>
          <w:b/>
          <w:bCs/>
          <w:sz w:val="24"/>
        </w:rPr>
        <w:t xml:space="preserve">       6.4</w:t>
      </w:r>
      <w:r>
        <w:rPr>
          <w:rFonts w:cs="Arial"/>
          <w:b/>
          <w:bCs/>
          <w:sz w:val="24"/>
        </w:rPr>
        <w:tab/>
      </w:r>
    </w:p>
    <w:p w:rsidR="006F699E" w:rsidRPr="00822807" w:rsidRDefault="006F699E" w:rsidP="006F699E">
      <w:pPr>
        <w:tabs>
          <w:tab w:val="left" w:pos="1985"/>
        </w:tabs>
        <w:ind w:left="1985" w:hanging="1985"/>
        <w:rPr>
          <w:rFonts w:ascii="Arial" w:hAnsi="Arial" w:cs="Arial"/>
          <w:b/>
          <w:bCs/>
        </w:rPr>
      </w:pPr>
      <w:r w:rsidRPr="00822807">
        <w:rPr>
          <w:rFonts w:ascii="Arial" w:hAnsi="Arial" w:cs="Arial"/>
          <w:b/>
          <w:bCs/>
        </w:rPr>
        <w:t>Source:</w:t>
      </w:r>
      <w:r w:rsidRPr="00822807">
        <w:rPr>
          <w:rFonts w:ascii="Arial" w:hAnsi="Arial" w:cs="Arial"/>
          <w:b/>
          <w:bCs/>
        </w:rPr>
        <w:tab/>
      </w:r>
      <w:r>
        <w:rPr>
          <w:rFonts w:ascii="Arial" w:hAnsi="Arial" w:cs="Arial"/>
          <w:b/>
          <w:bCs/>
        </w:rPr>
        <w:t>ST-Ericsson/Ericsson</w:t>
      </w:r>
    </w:p>
    <w:p w:rsidR="006F699E" w:rsidRPr="00DB604C" w:rsidRDefault="006F699E" w:rsidP="006F699E">
      <w:pPr>
        <w:ind w:left="1985" w:hanging="1985"/>
        <w:rPr>
          <w:rFonts w:ascii="Arial" w:hAnsi="Arial" w:cs="Arial"/>
          <w:b/>
          <w:bCs/>
        </w:rPr>
      </w:pPr>
      <w:r w:rsidRPr="00822807">
        <w:rPr>
          <w:rFonts w:ascii="Arial" w:hAnsi="Arial" w:cs="Arial"/>
          <w:b/>
          <w:bCs/>
        </w:rPr>
        <w:t>Title:</w:t>
      </w:r>
      <w:r w:rsidRPr="00822807">
        <w:rPr>
          <w:rFonts w:ascii="Arial" w:hAnsi="Arial" w:cs="Arial"/>
          <w:b/>
          <w:bCs/>
        </w:rPr>
        <w:tab/>
      </w:r>
      <w:r w:rsidR="0083374F">
        <w:rPr>
          <w:rFonts w:ascii="Arial" w:hAnsi="Arial" w:cs="Arial"/>
          <w:b/>
          <w:lang w:val="en-US"/>
        </w:rPr>
        <w:t xml:space="preserve">Rx-phase model to be used in </w:t>
      </w:r>
      <w:r w:rsidR="005B5A27">
        <w:rPr>
          <w:rFonts w:ascii="Arial" w:hAnsi="Arial" w:cs="Arial"/>
          <w:b/>
          <w:lang w:val="en-US"/>
        </w:rPr>
        <w:t xml:space="preserve">CSI </w:t>
      </w:r>
      <w:r w:rsidR="0083374F">
        <w:rPr>
          <w:rFonts w:ascii="Arial" w:hAnsi="Arial" w:cs="Arial"/>
          <w:b/>
          <w:lang w:val="en-US"/>
        </w:rPr>
        <w:t>simulations</w:t>
      </w:r>
    </w:p>
    <w:p w:rsidR="006F699E" w:rsidRPr="007B7496" w:rsidRDefault="006F699E" w:rsidP="006F699E">
      <w:pPr>
        <w:rPr>
          <w:rFonts w:ascii="Arial" w:hAnsi="Arial" w:cs="Arial"/>
          <w:b/>
          <w:bCs/>
        </w:rPr>
      </w:pPr>
      <w:r>
        <w:rPr>
          <w:rFonts w:ascii="Arial" w:hAnsi="Arial" w:cs="Arial"/>
          <w:b/>
          <w:bCs/>
        </w:rPr>
        <w:t xml:space="preserve">Document for:     </w:t>
      </w:r>
      <w:r w:rsidR="0083374F">
        <w:rPr>
          <w:rFonts w:ascii="Arial" w:hAnsi="Arial" w:cs="Arial"/>
          <w:b/>
          <w:bCs/>
        </w:rPr>
        <w:t>Approval</w:t>
      </w:r>
    </w:p>
    <w:p w:rsidR="006F699E" w:rsidRPr="00B6233A" w:rsidRDefault="006F699E" w:rsidP="006F699E"/>
    <w:p w:rsidR="006F699E" w:rsidRDefault="006F699E" w:rsidP="006F699E">
      <w:pPr>
        <w:pStyle w:val="Heading1"/>
      </w:pPr>
      <w:r>
        <w:t>1</w:t>
      </w:r>
      <w:r>
        <w:tab/>
        <w:t>Introduction</w:t>
      </w:r>
    </w:p>
    <w:p w:rsidR="0083374F" w:rsidRDefault="0083374F" w:rsidP="001F2F22">
      <w:pPr>
        <w:rPr>
          <w:lang w:eastAsia="zh-CN"/>
        </w:rPr>
      </w:pPr>
      <w:r>
        <w:rPr>
          <w:lang w:eastAsia="zh-CN"/>
        </w:rPr>
        <w:t xml:space="preserve">When a test is run with several transmission ports in </w:t>
      </w:r>
      <w:proofErr w:type="gramStart"/>
      <w:r>
        <w:rPr>
          <w:lang w:eastAsia="zh-CN"/>
        </w:rPr>
        <w:t>a</w:t>
      </w:r>
      <w:proofErr w:type="gramEnd"/>
      <w:r>
        <w:rPr>
          <w:lang w:eastAsia="zh-CN"/>
        </w:rPr>
        <w:t xml:space="preserve"> open loop manner the calibration between the transmit antenna ports may be an issue. In real network, when closed loop link adaptation is available the effect of non perfectly calibrated antenna ports may be mitigated by the UE itself who will change the best </w:t>
      </w:r>
      <w:proofErr w:type="spellStart"/>
      <w:r>
        <w:rPr>
          <w:lang w:eastAsia="zh-CN"/>
        </w:rPr>
        <w:t>precoding</w:t>
      </w:r>
      <w:proofErr w:type="spellEnd"/>
      <w:r>
        <w:rPr>
          <w:lang w:eastAsia="zh-CN"/>
        </w:rPr>
        <w:t xml:space="preserve"> matrix in order to better match the composite channel created by the wireless channel and the non perfect </w:t>
      </w:r>
      <w:proofErr w:type="spellStart"/>
      <w:r>
        <w:rPr>
          <w:lang w:eastAsia="zh-CN"/>
        </w:rPr>
        <w:t>tx</w:t>
      </w:r>
      <w:proofErr w:type="spellEnd"/>
      <w:r>
        <w:rPr>
          <w:lang w:eastAsia="zh-CN"/>
        </w:rPr>
        <w:t xml:space="preserve"> or </w:t>
      </w:r>
      <w:proofErr w:type="spellStart"/>
      <w:r>
        <w:rPr>
          <w:lang w:eastAsia="zh-CN"/>
        </w:rPr>
        <w:t>rx</w:t>
      </w:r>
      <w:proofErr w:type="spellEnd"/>
      <w:r>
        <w:rPr>
          <w:lang w:eastAsia="zh-CN"/>
        </w:rPr>
        <w:t xml:space="preserve"> port calibration.</w:t>
      </w:r>
    </w:p>
    <w:p w:rsidR="0083374F" w:rsidRDefault="0083374F" w:rsidP="001F2F22">
      <w:pPr>
        <w:rPr>
          <w:lang w:eastAsia="zh-CN"/>
        </w:rPr>
      </w:pPr>
    </w:p>
    <w:p w:rsidR="00B31515" w:rsidRDefault="00B31515" w:rsidP="001F2F22">
      <w:pPr>
        <w:rPr>
          <w:lang w:eastAsia="zh-CN"/>
        </w:rPr>
      </w:pPr>
    </w:p>
    <w:p w:rsidR="001F2F22" w:rsidRDefault="001F2F22" w:rsidP="001F2F22">
      <w:pPr>
        <w:rPr>
          <w:lang w:eastAsia="zh-CN"/>
        </w:rPr>
      </w:pPr>
      <w:r>
        <w:rPr>
          <w:lang w:eastAsia="zh-CN"/>
        </w:rPr>
        <w:t xml:space="preserve">Previously RAN 4 made the assumption that perfect transmitter ports calibration is possible, nevertheless a certain phase misalignment should be considered between the </w:t>
      </w:r>
      <w:proofErr w:type="spellStart"/>
      <w:proofErr w:type="gramStart"/>
      <w:r>
        <w:rPr>
          <w:lang w:eastAsia="zh-CN"/>
        </w:rPr>
        <w:t>rx</w:t>
      </w:r>
      <w:proofErr w:type="spellEnd"/>
      <w:proofErr w:type="gramEnd"/>
      <w:r>
        <w:rPr>
          <w:lang w:eastAsia="zh-CN"/>
        </w:rPr>
        <w:t xml:space="preserve"> ports.</w:t>
      </w:r>
    </w:p>
    <w:p w:rsidR="001F2F22" w:rsidRDefault="001F2F22" w:rsidP="001F2F22">
      <w:pPr>
        <w:rPr>
          <w:lang w:eastAsia="zh-CN"/>
        </w:rPr>
      </w:pPr>
      <w:r>
        <w:rPr>
          <w:lang w:eastAsia="zh-CN"/>
        </w:rPr>
        <w:t xml:space="preserve">If the </w:t>
      </w:r>
      <w:proofErr w:type="spellStart"/>
      <w:proofErr w:type="gramStart"/>
      <w:r>
        <w:rPr>
          <w:lang w:eastAsia="zh-CN"/>
        </w:rPr>
        <w:t>tx</w:t>
      </w:r>
      <w:proofErr w:type="spellEnd"/>
      <w:proofErr w:type="gramEnd"/>
      <w:r>
        <w:rPr>
          <w:lang w:eastAsia="zh-CN"/>
        </w:rPr>
        <w:t xml:space="preserve"> port calibration is not possible the following model (in frequency domain) applies</w:t>
      </w:r>
    </w:p>
    <w:p w:rsidR="001F2F22" w:rsidRDefault="001F2F22" w:rsidP="001F2F22">
      <w:pPr>
        <w:rPr>
          <w:lang w:eastAsia="zh-CN"/>
        </w:rPr>
      </w:pPr>
    </w:p>
    <w:p w:rsidR="001F2F22" w:rsidRPr="00201031" w:rsidRDefault="00E55F52" w:rsidP="001F2F22">
      <w:pPr>
        <w:rPr>
          <w:oMath/>
          <w:rFonts w:ascii="Cambria Math" w:hAnsi="Cambria Math"/>
          <w:lang w:eastAsia="zh-CN"/>
        </w:rPr>
      </w:pPr>
      <w:r>
        <w:rPr>
          <w:b/>
          <w:lang w:eastAsia="zh-CN"/>
        </w:rPr>
        <w:t>Case 1:</w:t>
      </w:r>
      <w:r>
        <w:rPr>
          <w:b/>
          <w:lang w:eastAsia="zh-CN"/>
        </w:rPr>
        <w:tab/>
      </w:r>
      <m:oMath>
        <m:sSub>
          <m:sSubPr>
            <m:ctrlPr>
              <w:rPr>
                <w:rFonts w:ascii="Cambria Math" w:hAnsi="Cambria Math"/>
                <w:b/>
                <w:i/>
                <w:lang w:eastAsia="zh-CN"/>
              </w:rPr>
            </m:ctrlPr>
          </m:sSubPr>
          <m:e>
            <m:r>
              <m:rPr>
                <m:sty m:val="bi"/>
              </m:rPr>
              <w:rPr>
                <w:rFonts w:ascii="Cambria Math" w:hAnsi="Cambria Math"/>
                <w:lang w:eastAsia="zh-CN"/>
              </w:rPr>
              <m:t>y</m:t>
            </m:r>
          </m:e>
          <m:sub>
            <m:r>
              <w:rPr>
                <w:rFonts w:ascii="Cambria Math" w:hAnsi="Cambria Math"/>
                <w:lang w:eastAsia="zh-CN"/>
              </w:rPr>
              <m:t>n</m:t>
            </m:r>
            <m:ctrlPr>
              <w:rPr>
                <w:rFonts w:ascii="Cambria Math" w:hAnsi="Cambria Math"/>
                <w:i/>
                <w:lang w:eastAsia="zh-CN"/>
              </w:rPr>
            </m:ctrlPr>
          </m:sub>
        </m:sSub>
        <m: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H</m:t>
            </m:r>
          </m:e>
          <m:sub>
            <m:r>
              <w:rPr>
                <w:rFonts w:ascii="Cambria Math" w:hAnsi="Cambria Math"/>
                <w:lang w:eastAsia="zh-CN"/>
              </w:rPr>
              <m:t>n</m:t>
            </m:r>
            <m:ctrlPr>
              <w:rPr>
                <w:rFonts w:ascii="Cambria Math" w:hAnsi="Cambria Math"/>
                <w:i/>
                <w:lang w:eastAsia="zh-CN"/>
              </w:rPr>
            </m:ctrlPr>
          </m:sub>
        </m:sSub>
        <m:sSub>
          <m:sSubPr>
            <m:ctrlPr>
              <w:rPr>
                <w:rFonts w:ascii="Cambria Math" w:hAnsi="Cambria Math"/>
                <w:b/>
                <w:i/>
                <w:lang w:eastAsia="zh-CN"/>
              </w:rPr>
            </m:ctrlPr>
          </m:sSubPr>
          <m:e>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Tx</m:t>
                    </m:r>
                  </m:e>
                </m:d>
              </m:sup>
            </m:sSup>
          </m:e>
          <m:sub>
            <m:r>
              <m:rPr>
                <m:sty m:val="bi"/>
              </m:rPr>
              <w:rPr>
                <w:rFonts w:ascii="Cambria Math" w:hAnsi="Cambria Math"/>
                <w:lang w:eastAsia="zh-CN"/>
              </w:rPr>
              <m:t>n</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Wx</m:t>
            </m:r>
          </m:e>
          <m:sub>
            <m:r>
              <m:rPr>
                <m:sty m:val="bi"/>
              </m:rPr>
              <w:rPr>
                <w:rFonts w:ascii="Cambria Math" w:hAnsi="Cambria Math"/>
                <w:lang w:eastAsia="zh-CN"/>
              </w:rPr>
              <m:t>n</m:t>
            </m:r>
          </m:sub>
        </m:sSub>
        <m:r>
          <m:rPr>
            <m:sty m:val="bi"/>
          </m:rPr>
          <w:rPr>
            <w:rFonts w:ascii="Cambria Math" w:hAnsi="Cambria Math"/>
            <w:lang w:eastAsia="zh-CN"/>
          </w:rPr>
          <m:t>+n</m:t>
        </m:r>
      </m:oMath>
    </w:p>
    <w:p w:rsidR="001F2F22" w:rsidRPr="00F50F78" w:rsidRDefault="001F2F22" w:rsidP="001F2F22">
      <w:pPr>
        <w:rPr>
          <w:lang w:eastAsia="zh-CN"/>
        </w:rPr>
      </w:pPr>
    </w:p>
    <w:p w:rsidR="001F2F22" w:rsidRDefault="001F2F22">
      <w:r>
        <w:t xml:space="preserve">Where </w:t>
      </w:r>
      <w:r w:rsidRPr="001F2F22">
        <w:rPr>
          <w:b/>
        </w:rPr>
        <w:t>H</w:t>
      </w:r>
      <w:r>
        <w:rPr>
          <w:b/>
        </w:rPr>
        <w:t xml:space="preserve"> </w:t>
      </w:r>
      <w:r>
        <w:t xml:space="preserve">is the </w:t>
      </w:r>
      <w:proofErr w:type="spellStart"/>
      <w:r>
        <w:t>N</w:t>
      </w:r>
      <w:r w:rsidRPr="001F2F22">
        <w:rPr>
          <w:vertAlign w:val="subscript"/>
        </w:rPr>
        <w:t>Rx</w:t>
      </w:r>
      <w:r>
        <w:t>xN</w:t>
      </w:r>
      <w:r w:rsidRPr="001F2F22">
        <w:rPr>
          <w:vertAlign w:val="subscript"/>
        </w:rPr>
        <w:t>Tx</w:t>
      </w:r>
      <w:proofErr w:type="spellEnd"/>
      <w:r>
        <w:t xml:space="preserve"> channel matrix in frequency </w:t>
      </w:r>
      <w:r w:rsidR="00201031">
        <w:t>domain (at frequency n</w:t>
      </w:r>
      <w:r>
        <w:t xml:space="preserve">) and </w:t>
      </w:r>
      <w:proofErr w:type="spellStart"/>
      <w:r w:rsidRPr="00E55F52">
        <w:rPr>
          <w:b/>
        </w:rPr>
        <w:t>D</w:t>
      </w:r>
      <w:r w:rsidR="00201031" w:rsidRPr="00201031">
        <w:rPr>
          <w:vertAlign w:val="superscript"/>
        </w:rPr>
        <w:t>Tx</w:t>
      </w:r>
      <w:r w:rsidR="00201031" w:rsidRPr="00201031">
        <w:rPr>
          <w:vertAlign w:val="subscript"/>
        </w:rPr>
        <w:t>n</w:t>
      </w:r>
      <w:proofErr w:type="spellEnd"/>
      <w:r>
        <w:t xml:space="preserve"> is the</w:t>
      </w:r>
      <w:r w:rsidR="00201031">
        <w:t xml:space="preserve"> </w:t>
      </w:r>
      <w:proofErr w:type="spellStart"/>
      <w:r w:rsidR="00201031">
        <w:t>the</w:t>
      </w:r>
      <w:proofErr w:type="spellEnd"/>
      <w:r w:rsidR="00201031">
        <w:t xml:space="preserve"> </w:t>
      </w:r>
      <w:proofErr w:type="spellStart"/>
      <w:r w:rsidR="00201031">
        <w:t>N</w:t>
      </w:r>
      <w:r w:rsidR="00201031" w:rsidRPr="00201031">
        <w:rPr>
          <w:vertAlign w:val="subscript"/>
        </w:rPr>
        <w:t>Tx</w:t>
      </w:r>
      <w:r w:rsidR="00201031">
        <w:t>xN</w:t>
      </w:r>
      <w:r w:rsidR="00201031" w:rsidRPr="00201031">
        <w:rPr>
          <w:vertAlign w:val="subscript"/>
        </w:rPr>
        <w:t>tx</w:t>
      </w:r>
      <w:proofErr w:type="spellEnd"/>
      <w:r w:rsidR="00201031">
        <w:t xml:space="preserve"> phase imbalance matrix.</w:t>
      </w:r>
      <w:r w:rsidR="00B31515">
        <w:t xml:space="preserve"> If </w:t>
      </w:r>
      <w:proofErr w:type="spellStart"/>
      <w:proofErr w:type="gramStart"/>
      <w:r w:rsidR="00B31515">
        <w:t>tx</w:t>
      </w:r>
      <w:proofErr w:type="spellEnd"/>
      <w:proofErr w:type="gramEnd"/>
      <w:r w:rsidR="00B31515">
        <w:t xml:space="preserve"> phase calibration is </w:t>
      </w:r>
      <w:r w:rsidR="00201031">
        <w:t xml:space="preserve">possible and there is only an </w:t>
      </w:r>
      <w:proofErr w:type="spellStart"/>
      <w:r w:rsidR="00201031">
        <w:t>rx</w:t>
      </w:r>
      <w:proofErr w:type="spellEnd"/>
      <w:r w:rsidR="00201031">
        <w:t xml:space="preserve"> phase imbalance the received signal can be written as</w:t>
      </w:r>
    </w:p>
    <w:p w:rsidR="00201031" w:rsidRDefault="00201031"/>
    <w:p w:rsidR="001F2F22" w:rsidRPr="001F2F22" w:rsidRDefault="001F2F22"/>
    <w:p w:rsidR="00201031" w:rsidRDefault="00E55F52" w:rsidP="00201031">
      <w:pPr>
        <w:rPr>
          <w:b/>
          <w:lang w:eastAsia="zh-CN"/>
        </w:rPr>
      </w:pPr>
      <w:r>
        <w:rPr>
          <w:b/>
          <w:lang w:eastAsia="zh-CN"/>
        </w:rPr>
        <w:t xml:space="preserve"> Case 2: </w:t>
      </w:r>
      <w:r>
        <w:rPr>
          <w:b/>
          <w:lang w:eastAsia="zh-CN"/>
        </w:rPr>
        <w:tab/>
      </w:r>
      <m:oMath>
        <m:sSub>
          <m:sSubPr>
            <m:ctrlPr>
              <w:rPr>
                <w:rFonts w:ascii="Cambria Math" w:hAnsi="Cambria Math"/>
                <w:b/>
                <w:i/>
                <w:lang w:eastAsia="zh-CN"/>
              </w:rPr>
            </m:ctrlPr>
          </m:sSubPr>
          <m:e>
            <m:r>
              <m:rPr>
                <m:sty m:val="bi"/>
              </m:rPr>
              <w:rPr>
                <w:rFonts w:ascii="Cambria Math" w:hAnsi="Cambria Math"/>
                <w:lang w:eastAsia="zh-CN"/>
              </w:rPr>
              <m:t>y</m:t>
            </m:r>
          </m:e>
          <m:sub>
            <m:r>
              <w:rPr>
                <w:rFonts w:ascii="Cambria Math" w:hAnsi="Cambria Math"/>
                <w:lang w:eastAsia="zh-CN"/>
              </w:rPr>
              <m:t>n</m:t>
            </m:r>
            <m:ctrlPr>
              <w:rPr>
                <w:rFonts w:ascii="Cambria Math" w:hAnsi="Cambria Math"/>
                <w:i/>
                <w:lang w:eastAsia="zh-CN"/>
              </w:rPr>
            </m:ctrlPr>
          </m:sub>
        </m:sSub>
        <m:r>
          <w:rPr>
            <w:rFonts w:ascii="Cambria Math" w:hAnsi="Cambria Math"/>
            <w:lang w:eastAsia="zh-CN"/>
          </w:rPr>
          <m:t>=</m:t>
        </m:r>
        <m:sSub>
          <m:sSubPr>
            <m:ctrlPr>
              <w:rPr>
                <w:rFonts w:ascii="Cambria Math" w:hAnsi="Cambria Math"/>
                <w:b/>
                <w:i/>
                <w:lang w:eastAsia="zh-CN"/>
              </w:rPr>
            </m:ctrlPr>
          </m:sSubPr>
          <m:e>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Rx</m:t>
                    </m:r>
                  </m:e>
                </m:d>
              </m:sup>
            </m:sSup>
          </m:e>
          <m:sub>
            <m:r>
              <m:rPr>
                <m:sty m:val="bi"/>
              </m:rPr>
              <w:rPr>
                <w:rFonts w:ascii="Cambria Math" w:hAnsi="Cambria Math"/>
                <w:lang w:eastAsia="zh-CN"/>
              </w:rPr>
              <m:t>n</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H</m:t>
            </m:r>
          </m:e>
          <m:sub>
            <m:r>
              <w:rPr>
                <w:rFonts w:ascii="Cambria Math" w:hAnsi="Cambria Math"/>
                <w:lang w:eastAsia="zh-CN"/>
              </w:rPr>
              <m:t>n</m:t>
            </m:r>
            <m:ctrlPr>
              <w:rPr>
                <w:rFonts w:ascii="Cambria Math" w:hAnsi="Cambria Math"/>
                <w:i/>
                <w:lang w:eastAsia="zh-CN"/>
              </w:rPr>
            </m:ctrlPr>
          </m:sub>
        </m:sSub>
        <m:sSub>
          <m:sSubPr>
            <m:ctrlPr>
              <w:rPr>
                <w:rFonts w:ascii="Cambria Math" w:hAnsi="Cambria Math"/>
                <w:b/>
                <w:i/>
                <w:lang w:eastAsia="zh-CN"/>
              </w:rPr>
            </m:ctrlPr>
          </m:sSubPr>
          <m:e>
            <m:r>
              <m:rPr>
                <m:sty m:val="bi"/>
              </m:rPr>
              <w:rPr>
                <w:rFonts w:ascii="Cambria Math" w:hAnsi="Cambria Math"/>
                <w:lang w:eastAsia="zh-CN"/>
              </w:rPr>
              <m:t>Wx</m:t>
            </m:r>
          </m:e>
          <m:sub>
            <m:r>
              <m:rPr>
                <m:sty m:val="bi"/>
              </m:rPr>
              <w:rPr>
                <w:rFonts w:ascii="Cambria Math" w:hAnsi="Cambria Math"/>
                <w:lang w:eastAsia="zh-CN"/>
              </w:rPr>
              <m:t>n</m:t>
            </m:r>
          </m:sub>
        </m:sSub>
        <m:r>
          <m:rPr>
            <m:sty m:val="bi"/>
          </m:rPr>
          <w:rPr>
            <w:rFonts w:ascii="Cambria Math" w:hAnsi="Cambria Math"/>
            <w:lang w:eastAsia="zh-CN"/>
          </w:rPr>
          <m:t>+n</m:t>
        </m:r>
      </m:oMath>
    </w:p>
    <w:p w:rsidR="00201031" w:rsidRDefault="00201031" w:rsidP="00201031">
      <w:pPr>
        <w:rPr>
          <w:b/>
          <w:lang w:eastAsia="zh-CN"/>
        </w:rPr>
      </w:pPr>
    </w:p>
    <w:p w:rsidR="00201031" w:rsidRDefault="00201031" w:rsidP="00201031">
      <w:r>
        <w:t>Where</w:t>
      </w:r>
      <w:r w:rsidRPr="00E55F52">
        <w:rPr>
          <w:b/>
        </w:rPr>
        <w:t xml:space="preserve"> </w:t>
      </w:r>
      <w:proofErr w:type="spellStart"/>
      <w:r w:rsidRPr="00E55F52">
        <w:rPr>
          <w:b/>
        </w:rPr>
        <w:t>D</w:t>
      </w:r>
      <w:r>
        <w:rPr>
          <w:vertAlign w:val="superscript"/>
        </w:rPr>
        <w:t>R</w:t>
      </w:r>
      <w:r w:rsidRPr="00201031">
        <w:rPr>
          <w:vertAlign w:val="superscript"/>
        </w:rPr>
        <w:t>x</w:t>
      </w:r>
      <w:r w:rsidRPr="00201031">
        <w:rPr>
          <w:vertAlign w:val="subscript"/>
        </w:rPr>
        <w:t>n</w:t>
      </w:r>
      <w:proofErr w:type="spellEnd"/>
      <w:r>
        <w:t xml:space="preserve"> is the </w:t>
      </w:r>
      <w:proofErr w:type="spellStart"/>
      <w:r>
        <w:t>the</w:t>
      </w:r>
      <w:proofErr w:type="spellEnd"/>
      <w:r>
        <w:t xml:space="preserve"> </w:t>
      </w:r>
      <w:proofErr w:type="spellStart"/>
      <w:r>
        <w:t>N</w:t>
      </w:r>
      <w:r>
        <w:rPr>
          <w:vertAlign w:val="subscript"/>
        </w:rPr>
        <w:t>R</w:t>
      </w:r>
      <w:r w:rsidRPr="00201031">
        <w:rPr>
          <w:vertAlign w:val="subscript"/>
        </w:rPr>
        <w:t>x</w:t>
      </w:r>
      <w:r>
        <w:t>xN</w:t>
      </w:r>
      <w:r>
        <w:rPr>
          <w:vertAlign w:val="subscript"/>
        </w:rPr>
        <w:t>R</w:t>
      </w:r>
      <w:r w:rsidRPr="00201031">
        <w:rPr>
          <w:vertAlign w:val="subscript"/>
        </w:rPr>
        <w:t>x</w:t>
      </w:r>
      <w:proofErr w:type="spellEnd"/>
      <w:r>
        <w:t xml:space="preserve"> phase imbalance matrix</w:t>
      </w:r>
      <w:r w:rsidR="005D3AFA">
        <w:t xml:space="preserve">, and </w:t>
      </w:r>
      <w:r w:rsidR="005D3AFA" w:rsidRPr="005D3AFA">
        <w:rPr>
          <w:b/>
        </w:rPr>
        <w:t>W</w:t>
      </w:r>
      <w:r w:rsidR="005D3AFA">
        <w:t xml:space="preserve"> is the </w:t>
      </w:r>
      <w:proofErr w:type="spellStart"/>
      <w:r w:rsidR="005D3AFA">
        <w:t>precoder</w:t>
      </w:r>
      <w:proofErr w:type="spellEnd"/>
    </w:p>
    <w:p w:rsidR="00B31515" w:rsidRDefault="00B31515" w:rsidP="00201031"/>
    <w:p w:rsidR="00CE74D2" w:rsidRDefault="00CE74D2" w:rsidP="00201031">
      <w:r>
        <w:t xml:space="preserve">It should be noted that the SNR is impacted by the presence of the matrix D in case 1, while it is not impacted in case 2. </w:t>
      </w:r>
    </w:p>
    <w:p w:rsidR="00CE74D2" w:rsidRDefault="00CE74D2" w:rsidP="00201031"/>
    <w:p w:rsidR="00B31515" w:rsidRDefault="00CE74D2" w:rsidP="00201031">
      <w:r>
        <w:t>In this document we propose a model which can be used for all the CSI tests. If agreeable this model can be used in the simulation</w:t>
      </w:r>
      <w:r w:rsidR="005A0EE6">
        <w:t>s</w:t>
      </w:r>
      <w:r>
        <w:t xml:space="preserve"> </w:t>
      </w:r>
      <w:r w:rsidR="005A0EE6">
        <w:t xml:space="preserve">to check whether </w:t>
      </w:r>
      <w:proofErr w:type="spellStart"/>
      <w:r w:rsidR="005A0EE6">
        <w:t>tx</w:t>
      </w:r>
      <w:proofErr w:type="spellEnd"/>
      <w:r w:rsidR="005A0EE6">
        <w:t xml:space="preserve"> calibration is needed while accepting some </w:t>
      </w:r>
      <w:proofErr w:type="spellStart"/>
      <w:r w:rsidR="005A0EE6">
        <w:t>rx</w:t>
      </w:r>
      <w:proofErr w:type="spellEnd"/>
      <w:r w:rsidR="005A0EE6">
        <w:t xml:space="preserve"> ports </w:t>
      </w:r>
      <w:proofErr w:type="spellStart"/>
      <w:r w:rsidR="005A0EE6">
        <w:t>uncalibration</w:t>
      </w:r>
      <w:proofErr w:type="spellEnd"/>
      <w:r w:rsidR="005A0EE6">
        <w:t xml:space="preserve"> or whether </w:t>
      </w:r>
      <w:proofErr w:type="spellStart"/>
      <w:r w:rsidR="005A0EE6">
        <w:t>tx</w:t>
      </w:r>
      <w:proofErr w:type="spellEnd"/>
      <w:r w:rsidR="005A0EE6">
        <w:t xml:space="preserve"> </w:t>
      </w:r>
      <w:proofErr w:type="spellStart"/>
      <w:r w:rsidR="005A0EE6">
        <w:t>uncalibrated</w:t>
      </w:r>
      <w:proofErr w:type="spellEnd"/>
      <w:r w:rsidR="005A0EE6">
        <w:t xml:space="preserve"> ports can be accepted</w:t>
      </w:r>
      <w:r>
        <w:t xml:space="preserve">. </w:t>
      </w:r>
    </w:p>
    <w:p w:rsidR="00CE74D2" w:rsidRDefault="00CE74D2" w:rsidP="00201031"/>
    <w:p w:rsidR="00CE74D2" w:rsidRDefault="00CE74D2" w:rsidP="00201031"/>
    <w:p w:rsidR="00CE74D2" w:rsidRDefault="00CE74D2" w:rsidP="00CE74D2">
      <w:pPr>
        <w:pStyle w:val="Heading1"/>
      </w:pPr>
      <w:r>
        <w:t>2</w:t>
      </w:r>
      <w:r>
        <w:tab/>
        <w:t>Discussion</w:t>
      </w:r>
    </w:p>
    <w:p w:rsidR="00CE74D2" w:rsidRDefault="00CE74D2" w:rsidP="00201031"/>
    <w:p w:rsidR="00CE74D2" w:rsidRDefault="00E55F52" w:rsidP="00201031">
      <w:r>
        <w:t xml:space="preserve">The matrix </w:t>
      </w:r>
      <w:r w:rsidRPr="00E55F52">
        <w:rPr>
          <w:b/>
        </w:rPr>
        <w:t>D</w:t>
      </w:r>
      <w:r w:rsidR="00CE74D2">
        <w:rPr>
          <w:b/>
        </w:rPr>
        <w:t xml:space="preserve"> </w:t>
      </w:r>
      <w:r w:rsidR="00CE74D2" w:rsidRPr="00CE74D2">
        <w:t>corresponds</w:t>
      </w:r>
      <w:r w:rsidR="00CE74D2">
        <w:t xml:space="preserve"> to a phase shift. This can come from a cabling effect (time misalignment between the ports</w:t>
      </w:r>
      <w:proofErr w:type="gramStart"/>
      <w:r w:rsidR="00CE74D2">
        <w:t>)  and</w:t>
      </w:r>
      <w:proofErr w:type="gramEnd"/>
      <w:r w:rsidR="00CE74D2">
        <w:t xml:space="preserve"> it can correspond as well to a phase noise component. </w:t>
      </w:r>
      <w:r w:rsidR="00CE74D2">
        <w:lastRenderedPageBreak/>
        <w:t>The phase noise component is in general already included in the implementation margin and hence we think that it is not needed to explicitly model this effect here. Hence we propose the following:</w:t>
      </w:r>
    </w:p>
    <w:p w:rsidR="00CE74D2" w:rsidRPr="00CE74D2" w:rsidRDefault="00CE74D2" w:rsidP="00201031">
      <w:pPr>
        <w:rPr>
          <w:b/>
        </w:rPr>
      </w:pPr>
      <w:proofErr w:type="gramStart"/>
      <w:r w:rsidRPr="00CE74D2">
        <w:rPr>
          <w:b/>
        </w:rPr>
        <w:t>Proposal 1.</w:t>
      </w:r>
      <w:proofErr w:type="gramEnd"/>
      <w:r w:rsidRPr="00CE74D2">
        <w:rPr>
          <w:b/>
        </w:rPr>
        <w:t xml:space="preserve"> Model the phase misa</w:t>
      </w:r>
      <w:r w:rsidR="003858B4">
        <w:rPr>
          <w:b/>
        </w:rPr>
        <w:t>lignment between the ports as</w:t>
      </w:r>
      <w:r w:rsidRPr="00CE74D2">
        <w:rPr>
          <w:b/>
        </w:rPr>
        <w:t xml:space="preserve"> result of a time misalignment between the ports. </w:t>
      </w:r>
    </w:p>
    <w:p w:rsidR="00CE74D2" w:rsidRPr="00CE74D2" w:rsidRDefault="00CE74D2" w:rsidP="00201031">
      <w:pPr>
        <w:rPr>
          <w:b/>
        </w:rPr>
      </w:pPr>
    </w:p>
    <w:p w:rsidR="00E55F52" w:rsidRDefault="00CE74D2" w:rsidP="00201031">
      <w:r>
        <w:t xml:space="preserve">Under </w:t>
      </w:r>
      <w:proofErr w:type="gramStart"/>
      <w:r>
        <w:t>this assumptions</w:t>
      </w:r>
      <w:proofErr w:type="gramEnd"/>
      <w:r>
        <w:t xml:space="preserve"> the phase misalignment </w:t>
      </w:r>
      <w:r w:rsidR="00E55F52">
        <w:t>is frequency dependent. In general it can be represented as follows</w:t>
      </w:r>
    </w:p>
    <w:p w:rsidR="00E55F52" w:rsidRDefault="00E55F52" w:rsidP="00E55F52"/>
    <w:p w:rsidR="00E55F52" w:rsidRDefault="00E55F52" w:rsidP="00E55F52">
      <w:r w:rsidRPr="0086473F">
        <w:rPr>
          <w:position w:val="-12"/>
        </w:rPr>
        <w:object w:dxaOrig="5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8pt" o:ole="">
            <v:imagedata r:id="rId5" o:title=""/>
          </v:shape>
          <o:OLEObject Type="Embed" ProgID="Equation.3" ShapeID="_x0000_i1025" DrawAspect="Content" ObjectID="_1382214761" r:id="rId6"/>
        </w:object>
      </w:r>
    </w:p>
    <w:p w:rsidR="00CE74D2" w:rsidRDefault="00CE74D2" w:rsidP="00E55F52"/>
    <w:p w:rsidR="00E55F52" w:rsidRDefault="00CE74D2" w:rsidP="00E55F52">
      <w:proofErr w:type="gramStart"/>
      <w:r>
        <w:t>and</w:t>
      </w:r>
      <w:proofErr w:type="gramEnd"/>
      <w:r>
        <w:t xml:space="preserve"> </w:t>
      </w:r>
    </w:p>
    <w:p w:rsidR="00E55F52" w:rsidRDefault="00E55F52" w:rsidP="00E55F52">
      <w:pPr>
        <w:ind w:firstLine="284"/>
      </w:pPr>
      <w:r w:rsidRPr="00EA06DE">
        <w:rPr>
          <w:position w:val="-14"/>
        </w:rPr>
        <w:object w:dxaOrig="2560" w:dyaOrig="380">
          <v:shape id="_x0000_i1026" type="#_x0000_t75" style="width:128.25pt;height:18.75pt" o:ole="">
            <v:imagedata r:id="rId7" o:title=""/>
          </v:shape>
          <o:OLEObject Type="Embed" ProgID="Equation.3" ShapeID="_x0000_i1026" DrawAspect="Content" ObjectID="_1382214762" r:id="rId8"/>
        </w:object>
      </w:r>
    </w:p>
    <w:p w:rsidR="005A0EE6" w:rsidRDefault="00E55F52" w:rsidP="00E55F52">
      <w:proofErr w:type="gramStart"/>
      <w:r>
        <w:t>where</w:t>
      </w:r>
      <w:proofErr w:type="gramEnd"/>
      <w:r>
        <w:t xml:space="preserve"> </w:t>
      </w:r>
      <w:r w:rsidRPr="00EA06DE">
        <w:rPr>
          <w:rFonts w:ascii="Symbol" w:hAnsi="Symbol"/>
          <w:i/>
          <w:iCs/>
        </w:rPr>
        <w:t></w:t>
      </w:r>
      <w:proofErr w:type="spellStart"/>
      <w:r w:rsidRPr="00EA06DE">
        <w:rPr>
          <w:i/>
          <w:iCs/>
        </w:rPr>
        <w:t>t</w:t>
      </w:r>
      <w:r w:rsidRPr="00EA06DE">
        <w:rPr>
          <w:rFonts w:ascii="Times New Roman Italic" w:hAnsi="Times New Roman Italic" w:cs="Times New Roman Italic"/>
          <w:i/>
          <w:iCs/>
          <w:vertAlign w:val="subscript"/>
        </w:rPr>
        <w:t>j</w:t>
      </w:r>
      <w:proofErr w:type="spellEnd"/>
      <w:r w:rsidR="00CE74D2">
        <w:t xml:space="preserve"> is the time-misalignment per</w:t>
      </w:r>
      <w:r>
        <w:t xml:space="preserve"> port. For the </w:t>
      </w:r>
      <w:proofErr w:type="spellStart"/>
      <w:r>
        <w:t>eNB</w:t>
      </w:r>
      <w:proofErr w:type="spellEnd"/>
      <w:r>
        <w:t>, the requirement between any two ports is 65 ns</w:t>
      </w:r>
      <w:r w:rsidR="00CE74D2">
        <w:t xml:space="preserve">. </w:t>
      </w:r>
      <w:r>
        <w:t xml:space="preserve"> </w:t>
      </w:r>
    </w:p>
    <w:p w:rsidR="005A0EE6" w:rsidRDefault="005A0EE6" w:rsidP="00E55F52">
      <w:r>
        <w:t>For model 1 the following values can be considered:</w:t>
      </w:r>
    </w:p>
    <w:p w:rsidR="005A0EE6" w:rsidRDefault="005A0EE6" w:rsidP="005A0EE6">
      <w:r w:rsidRPr="007F743D">
        <w:rPr>
          <w:position w:val="-12"/>
        </w:rPr>
        <w:object w:dxaOrig="4440" w:dyaOrig="360">
          <v:shape id="_x0000_i1027" type="#_x0000_t75" style="width:222pt;height:18pt" o:ole="">
            <v:imagedata r:id="rId9" o:title=""/>
          </v:shape>
          <o:OLEObject Type="Embed" ProgID="Equation.3" ShapeID="_x0000_i1027" DrawAspect="Content" ObjectID="_1382214763" r:id="rId10"/>
        </w:object>
      </w:r>
    </w:p>
    <w:p w:rsidR="005A0EE6" w:rsidRDefault="005A0EE6" w:rsidP="00E55F52"/>
    <w:p w:rsidR="00E55F52" w:rsidRDefault="005A0EE6" w:rsidP="00E55F52">
      <w:r>
        <w:t>In case of model 2: b</w:t>
      </w:r>
      <w:r w:rsidR="00CE74D2">
        <w:t xml:space="preserve">y considering that all the CSI requirements are defined for 2 </w:t>
      </w:r>
      <w:proofErr w:type="spellStart"/>
      <w:proofErr w:type="gramStart"/>
      <w:r w:rsidR="00CE74D2">
        <w:t>rx</w:t>
      </w:r>
      <w:proofErr w:type="spellEnd"/>
      <w:proofErr w:type="gramEnd"/>
      <w:r w:rsidR="00CE74D2">
        <w:t xml:space="preserve"> ports, we propose to consider the worst case assumption which is</w:t>
      </w:r>
    </w:p>
    <w:p w:rsidR="009375C5" w:rsidRDefault="00CE74D2" w:rsidP="00E55F52">
      <w:r w:rsidRPr="007F743D">
        <w:rPr>
          <w:position w:val="-12"/>
        </w:rPr>
        <w:object w:dxaOrig="1920" w:dyaOrig="360">
          <v:shape id="_x0000_i1028" type="#_x0000_t75" style="width:96pt;height:18pt" o:ole="">
            <v:imagedata r:id="rId11" o:title=""/>
          </v:shape>
          <o:OLEObject Type="Embed" ProgID="Equation.3" ShapeID="_x0000_i1028" DrawAspect="Content" ObjectID="_1382214764" r:id="rId12"/>
        </w:object>
      </w:r>
    </w:p>
    <w:p w:rsidR="007F743D" w:rsidRDefault="007F743D" w:rsidP="00201031"/>
    <w:p w:rsidR="00CE74D2" w:rsidRDefault="00CE74D2" w:rsidP="00201031">
      <w:r>
        <w:t>Hence we propose the following:</w:t>
      </w:r>
    </w:p>
    <w:p w:rsidR="005A0EE6" w:rsidRPr="005B5A27" w:rsidRDefault="00CE74D2" w:rsidP="005A0EE6">
      <w:pPr>
        <w:rPr>
          <w:b/>
          <w:lang w:eastAsia="zh-CN"/>
        </w:rPr>
      </w:pPr>
      <w:r w:rsidRPr="005B5A27">
        <w:rPr>
          <w:b/>
        </w:rPr>
        <w:t>Proposal 2: model</w:t>
      </w:r>
      <w:r w:rsidR="005A0EE6">
        <w:rPr>
          <w:b/>
        </w:rPr>
        <w:t xml:space="preserve"> </w:t>
      </w:r>
      <w:r w:rsidR="005A0EE6" w:rsidRPr="005B5A27">
        <w:rPr>
          <w:b/>
        </w:rPr>
        <w:t xml:space="preserve"> </w:t>
      </w:r>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Tx</m:t>
                </m:r>
              </m:e>
            </m:d>
          </m:sup>
        </m:sSup>
      </m:oMath>
      <w:r w:rsidR="005A0EE6" w:rsidRPr="005B5A27">
        <w:rPr>
          <w:b/>
          <w:lang w:eastAsia="zh-CN"/>
        </w:rPr>
        <w:t xml:space="preserve"> as</w:t>
      </w:r>
    </w:p>
    <w:p w:rsidR="005A0EE6" w:rsidRPr="005B5A27" w:rsidRDefault="005A0EE6" w:rsidP="005A0EE6">
      <w:pPr>
        <w:rPr>
          <w:b/>
        </w:rPr>
      </w:pPr>
    </w:p>
    <w:p w:rsidR="005A0EE6" w:rsidRPr="005A0EE6" w:rsidRDefault="003B236B" w:rsidP="005A0EE6">
      <w:pPr>
        <w:rPr>
          <w:b/>
          <w:lang w:eastAsia="zh-CN"/>
        </w:rPr>
      </w:pPr>
      <m:oMathPara>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Tx</m:t>
                  </m:r>
                </m:e>
              </m:d>
            </m:sup>
          </m:sSup>
          <m:r>
            <m:rPr>
              <m:sty m:val="bi"/>
            </m:rPr>
            <w:rPr>
              <w:rFonts w:ascii="Cambria Math" w:hAnsi="Cambria Math"/>
              <w:lang w:eastAsia="zh-CN"/>
            </w:rPr>
            <m:t>=diag</m:t>
          </m:r>
          <m:d>
            <m:dPr>
              <m:begChr m:val="{"/>
              <m:endChr m:val="}"/>
              <m:ctrlPr>
                <w:rPr>
                  <w:rFonts w:ascii="Cambria Math" w:hAnsi="Cambria Math"/>
                  <w:b/>
                  <w:i/>
                  <w:lang w:eastAsia="zh-CN"/>
                </w:rPr>
              </m:ctrlPr>
            </m:dPr>
            <m:e>
              <m:r>
                <m:rPr>
                  <m:sty m:val="bi"/>
                </m:rPr>
                <w:rPr>
                  <w:rFonts w:ascii="Cambria Math" w:hAnsi="Cambria Math"/>
                  <w:lang w:eastAsia="zh-CN"/>
                </w:rPr>
                <m:t>1,</m:t>
              </m:r>
              <m:sSup>
                <m:sSupPr>
                  <m:ctrlPr>
                    <w:rPr>
                      <w:rFonts w:ascii="Cambria Math" w:hAnsi="Cambria Math"/>
                      <w:b/>
                      <w:i/>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πf</m:t>
                  </m:r>
                  <m:r>
                    <m:rPr>
                      <m:sty m:val="bi"/>
                    </m:rPr>
                    <w:rPr>
                      <w:rFonts w:ascii="Cambria Math" w:hAnsi="Cambria Math"/>
                      <w:lang w:eastAsia="zh-CN"/>
                    </w:rPr>
                    <m:t>65</m:t>
                  </m:r>
                  <m:r>
                    <m:rPr>
                      <m:sty m:val="bi"/>
                    </m:rPr>
                    <w:rPr>
                      <w:rFonts w:ascii="Cambria Math" w:hAnsi="Cambria Math"/>
                      <w:lang w:eastAsia="zh-CN"/>
                    </w:rPr>
                    <m:t>ns</m:t>
                  </m:r>
                </m:sup>
              </m:sSup>
              <m:r>
                <m:rPr>
                  <m:sty m:val="bi"/>
                </m:rPr>
                <w:rPr>
                  <w:rFonts w:ascii="Cambria Math" w:hAnsi="Cambria Math"/>
                  <w:lang w:eastAsia="zh-CN"/>
                </w:rPr>
                <m:t>,1,</m:t>
              </m:r>
              <m:sSup>
                <m:sSupPr>
                  <m:ctrlPr>
                    <w:rPr>
                      <w:rFonts w:ascii="Cambria Math" w:hAnsi="Cambria Math"/>
                      <w:b/>
                      <w:i/>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πf</m:t>
                  </m:r>
                  <m:r>
                    <m:rPr>
                      <m:sty m:val="bi"/>
                    </m:rPr>
                    <w:rPr>
                      <w:rFonts w:ascii="Cambria Math" w:hAnsi="Cambria Math"/>
                      <w:lang w:eastAsia="zh-CN"/>
                    </w:rPr>
                    <m:t>65</m:t>
                  </m:r>
                  <m:r>
                    <m:rPr>
                      <m:sty m:val="bi"/>
                    </m:rPr>
                    <w:rPr>
                      <w:rFonts w:ascii="Cambria Math" w:hAnsi="Cambria Math"/>
                      <w:lang w:eastAsia="zh-CN"/>
                    </w:rPr>
                    <m:t>ns</m:t>
                  </m:r>
                </m:sup>
              </m:sSup>
              <m:r>
                <m:rPr>
                  <m:sty m:val="bi"/>
                </m:rPr>
                <w:rPr>
                  <w:rFonts w:ascii="Cambria Math" w:hAnsi="Cambria Math"/>
                  <w:lang w:eastAsia="zh-CN"/>
                </w:rPr>
                <m:t>…</m:t>
              </m:r>
            </m:e>
          </m:d>
        </m:oMath>
      </m:oMathPara>
    </w:p>
    <w:p w:rsidR="005A0EE6" w:rsidRPr="005A0EE6" w:rsidRDefault="005A0EE6" w:rsidP="005A0EE6">
      <w:pPr>
        <w:rPr>
          <w:b/>
        </w:rPr>
      </w:pPr>
    </w:p>
    <w:p w:rsidR="005A0EE6" w:rsidRPr="005B5A27" w:rsidRDefault="005A0EE6" w:rsidP="005A0EE6">
      <w:pPr>
        <w:rPr>
          <w:b/>
        </w:rPr>
      </w:pPr>
    </w:p>
    <w:p w:rsidR="00CE74D2" w:rsidRPr="005B5A27" w:rsidRDefault="005A0EE6" w:rsidP="00201031">
      <w:pPr>
        <w:rPr>
          <w:b/>
        </w:rPr>
      </w:pPr>
      <w:r>
        <w:rPr>
          <w:b/>
        </w:rPr>
        <w:t>Or model</w:t>
      </w:r>
      <w:r w:rsidR="00CE74D2" w:rsidRPr="005B5A27">
        <w:rPr>
          <w:b/>
        </w:rPr>
        <w:t xml:space="preserve"> </w:t>
      </w:r>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Rx</m:t>
                </m:r>
              </m:e>
            </m:d>
          </m:sup>
        </m:sSup>
      </m:oMath>
      <w:r w:rsidR="00CE74D2" w:rsidRPr="005B5A27">
        <w:rPr>
          <w:b/>
          <w:lang w:eastAsia="zh-CN"/>
        </w:rPr>
        <w:t xml:space="preserve"> as</w:t>
      </w:r>
      <w:r w:rsidR="00F60356">
        <w:rPr>
          <w:b/>
        </w:rPr>
        <w:t xml:space="preserve"> </w:t>
      </w:r>
      <w:r>
        <w:rPr>
          <w:b/>
        </w:rPr>
        <w:t xml:space="preserve"> </w:t>
      </w:r>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Rx</m:t>
                </m:r>
              </m:e>
            </m:d>
          </m:sup>
        </m:sSup>
        <m:r>
          <m:rPr>
            <m:sty m:val="bi"/>
          </m:rPr>
          <w:rPr>
            <w:rFonts w:ascii="Cambria Math" w:hAnsi="Cambria Math"/>
            <w:lang w:eastAsia="zh-CN"/>
          </w:rPr>
          <m:t>=</m:t>
        </m:r>
        <m:d>
          <m:dPr>
            <m:begChr m:val="["/>
            <m:endChr m:val="]"/>
            <m:ctrlPr>
              <w:rPr>
                <w:rFonts w:ascii="Cambria Math" w:hAnsi="Cambria Math"/>
                <w:b/>
                <w:i/>
                <w:lang w:eastAsia="zh-CN"/>
              </w:rPr>
            </m:ctrlPr>
          </m:dPr>
          <m:e>
            <m:m>
              <m:mPr>
                <m:mcs>
                  <m:mc>
                    <m:mcPr>
                      <m:count m:val="2"/>
                      <m:mcJc m:val="center"/>
                    </m:mcPr>
                  </m:mc>
                </m:mcs>
                <m:ctrlPr>
                  <w:rPr>
                    <w:rFonts w:ascii="Cambria Math" w:hAnsi="Cambria Math"/>
                    <w:b/>
                    <w:i/>
                    <w:lang w:eastAsia="zh-CN"/>
                  </w:rPr>
                </m:ctrlPr>
              </m:mPr>
              <m:mr>
                <m:e>
                  <m:r>
                    <m:rPr>
                      <m:sty m:val="bi"/>
                    </m:rPr>
                    <w:rPr>
                      <w:rFonts w:ascii="Cambria Math" w:hAnsi="Cambria Math"/>
                      <w:lang w:eastAsia="zh-CN"/>
                    </w:rPr>
                    <m:t>1</m:t>
                  </m:r>
                </m:e>
                <m:e>
                  <m:r>
                    <m:rPr>
                      <m:sty m:val="bi"/>
                    </m:rPr>
                    <w:rPr>
                      <w:rFonts w:ascii="Cambria Math" w:hAnsi="Cambria Math"/>
                      <w:lang w:eastAsia="zh-CN"/>
                    </w:rPr>
                    <m:t>0</m:t>
                  </m:r>
                </m:e>
              </m:mr>
              <m:mr>
                <m:e>
                  <m:r>
                    <m:rPr>
                      <m:sty m:val="bi"/>
                    </m:rPr>
                    <w:rPr>
                      <w:rFonts w:ascii="Cambria Math" w:hAnsi="Cambria Math"/>
                      <w:lang w:eastAsia="zh-CN"/>
                    </w:rPr>
                    <m:t>0</m:t>
                  </m:r>
                </m:e>
                <m:e>
                  <m:sSup>
                    <m:sSupPr>
                      <m:ctrlPr>
                        <w:rPr>
                          <w:rFonts w:ascii="Cambria Math" w:hAnsi="Cambria Math"/>
                          <w:b/>
                          <w:i/>
                          <w:lang w:eastAsia="zh-CN"/>
                        </w:rPr>
                      </m:ctrlPr>
                    </m:sSupPr>
                    <m:e>
                      <m:r>
                        <m:rPr>
                          <m:sty m:val="bi"/>
                        </m:rPr>
                        <w:rPr>
                          <w:rFonts w:ascii="Cambria Math" w:hAnsi="Cambria Math"/>
                          <w:lang w:eastAsia="zh-CN"/>
                        </w:rPr>
                        <m:t>e</m:t>
                      </m:r>
                    </m:e>
                    <m:sup>
                      <m:r>
                        <m:rPr>
                          <m:sty m:val="bi"/>
                        </m:rPr>
                        <w:rPr>
                          <w:rFonts w:ascii="Cambria Math" w:hAnsi="Cambria Math"/>
                          <w:lang w:eastAsia="zh-CN"/>
                        </w:rPr>
                        <m:t>2</m:t>
                      </m:r>
                      <m:r>
                        <m:rPr>
                          <m:sty m:val="bi"/>
                        </m:rPr>
                        <w:rPr>
                          <w:rFonts w:ascii="Cambria Math" w:hAnsi="Cambria Math"/>
                          <w:lang w:eastAsia="zh-CN"/>
                        </w:rPr>
                        <m:t>πf∆</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sup>
                  </m:sSup>
                </m:e>
              </m:mr>
            </m:m>
          </m:e>
        </m:d>
      </m:oMath>
      <w:r w:rsidR="00CE74D2" w:rsidRPr="005B5A27">
        <w:rPr>
          <w:b/>
        </w:rPr>
        <w:t xml:space="preserve"> </w:t>
      </w:r>
    </w:p>
    <w:p w:rsidR="00CE74D2" w:rsidRDefault="00CE74D2" w:rsidP="00201031"/>
    <w:p w:rsidR="005B5A27" w:rsidRDefault="005B5A27" w:rsidP="005B5A27">
      <w:pPr>
        <w:pStyle w:val="Heading1"/>
      </w:pPr>
      <w:r>
        <w:t>3</w:t>
      </w:r>
      <w:r>
        <w:tab/>
        <w:t>Conclusions</w:t>
      </w:r>
    </w:p>
    <w:p w:rsidR="005B5A27" w:rsidRDefault="005B5A27" w:rsidP="00201031">
      <w:r>
        <w:t xml:space="preserve">In this document we propose a model which can be used for the simulations of CSI tests </w:t>
      </w:r>
      <w:r w:rsidR="005A0EE6">
        <w:t xml:space="preserve">in order to check whether perfect </w:t>
      </w:r>
      <w:proofErr w:type="spellStart"/>
      <w:proofErr w:type="gramStart"/>
      <w:r w:rsidR="005A0EE6">
        <w:t>tx</w:t>
      </w:r>
      <w:proofErr w:type="spellEnd"/>
      <w:proofErr w:type="gramEnd"/>
      <w:r w:rsidR="005A0EE6">
        <w:t xml:space="preserve"> port calibration is needed. In case </w:t>
      </w:r>
      <w:proofErr w:type="spellStart"/>
      <w:proofErr w:type="gramStart"/>
      <w:r w:rsidR="005A0EE6">
        <w:t>tx</w:t>
      </w:r>
      <w:proofErr w:type="spellEnd"/>
      <w:proofErr w:type="gramEnd"/>
      <w:r w:rsidR="005A0EE6">
        <w:t xml:space="preserve"> ports calibration is needed, the model of </w:t>
      </w:r>
      <w:proofErr w:type="spellStart"/>
      <w:r w:rsidR="005A0EE6">
        <w:t>D</w:t>
      </w:r>
      <w:r w:rsidR="005A0EE6">
        <w:rPr>
          <w:vertAlign w:val="superscript"/>
        </w:rPr>
        <w:t>R</w:t>
      </w:r>
      <w:r w:rsidR="005A0EE6" w:rsidRPr="005A0EE6">
        <w:rPr>
          <w:vertAlign w:val="superscript"/>
        </w:rPr>
        <w:t>x</w:t>
      </w:r>
      <w:proofErr w:type="spellEnd"/>
      <w:r>
        <w:t xml:space="preserve"> </w:t>
      </w:r>
      <w:r w:rsidR="005A0EE6">
        <w:t xml:space="preserve">can be </w:t>
      </w:r>
      <w:proofErr w:type="spellStart"/>
      <w:r w:rsidR="005A0EE6">
        <w:t>be</w:t>
      </w:r>
      <w:proofErr w:type="spellEnd"/>
      <w:r w:rsidR="005A0EE6">
        <w:t xml:space="preserve"> also applied in the simulation set up. </w:t>
      </w:r>
      <w:r>
        <w:t>The proposals are as follows:</w:t>
      </w:r>
    </w:p>
    <w:p w:rsidR="005B5A27" w:rsidRDefault="005B5A27" w:rsidP="00201031"/>
    <w:p w:rsidR="005B5A27" w:rsidRPr="00CE74D2" w:rsidRDefault="005B5A27" w:rsidP="005B5A27">
      <w:pPr>
        <w:rPr>
          <w:b/>
        </w:rPr>
      </w:pPr>
      <w:proofErr w:type="gramStart"/>
      <w:r w:rsidRPr="00CE74D2">
        <w:rPr>
          <w:b/>
        </w:rPr>
        <w:t>Proposal 1.</w:t>
      </w:r>
      <w:proofErr w:type="gramEnd"/>
      <w:r w:rsidRPr="00CE74D2">
        <w:rPr>
          <w:b/>
        </w:rPr>
        <w:t xml:space="preserve"> Model the phase misa</w:t>
      </w:r>
      <w:r w:rsidR="003858B4">
        <w:rPr>
          <w:b/>
        </w:rPr>
        <w:t>lignment between the ports as</w:t>
      </w:r>
      <w:r w:rsidRPr="00CE74D2">
        <w:rPr>
          <w:b/>
        </w:rPr>
        <w:t xml:space="preserve"> result of a time misalignment between the ports. </w:t>
      </w:r>
    </w:p>
    <w:p w:rsidR="005B5A27" w:rsidRDefault="005B5A27" w:rsidP="00201031"/>
    <w:p w:rsidR="005A0EE6" w:rsidRPr="005B5A27" w:rsidRDefault="005A0EE6" w:rsidP="005A0EE6">
      <w:pPr>
        <w:rPr>
          <w:b/>
          <w:lang w:eastAsia="zh-CN"/>
        </w:rPr>
      </w:pPr>
      <w:r w:rsidRPr="005B5A27">
        <w:rPr>
          <w:b/>
        </w:rPr>
        <w:t>Proposal 2: model</w:t>
      </w:r>
      <w:r>
        <w:rPr>
          <w:b/>
        </w:rPr>
        <w:t xml:space="preserve"> </w:t>
      </w:r>
      <w:r w:rsidRPr="005B5A27">
        <w:rPr>
          <w:b/>
        </w:rPr>
        <w:t xml:space="preserve"> </w:t>
      </w:r>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Tx</m:t>
                </m:r>
              </m:e>
            </m:d>
          </m:sup>
        </m:sSup>
      </m:oMath>
      <w:r w:rsidRPr="005B5A27">
        <w:rPr>
          <w:b/>
          <w:lang w:eastAsia="zh-CN"/>
        </w:rPr>
        <w:t xml:space="preserve"> as</w:t>
      </w:r>
    </w:p>
    <w:p w:rsidR="005A0EE6" w:rsidRPr="005B5A27" w:rsidRDefault="005A0EE6" w:rsidP="005A0EE6">
      <w:pPr>
        <w:rPr>
          <w:b/>
        </w:rPr>
      </w:pPr>
    </w:p>
    <w:p w:rsidR="005A0EE6" w:rsidRPr="005A0EE6" w:rsidRDefault="003B236B" w:rsidP="005A0EE6">
      <w:pPr>
        <w:rPr>
          <w:b/>
          <w:lang w:eastAsia="zh-CN"/>
        </w:rPr>
      </w:pPr>
      <m:oMathPara>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Tx</m:t>
                  </m:r>
                </m:e>
              </m:d>
            </m:sup>
          </m:sSup>
          <m:r>
            <m:rPr>
              <m:sty m:val="bi"/>
            </m:rPr>
            <w:rPr>
              <w:rFonts w:ascii="Cambria Math" w:hAnsi="Cambria Math"/>
              <w:lang w:eastAsia="zh-CN"/>
            </w:rPr>
            <m:t>=diag</m:t>
          </m:r>
          <m:d>
            <m:dPr>
              <m:begChr m:val="{"/>
              <m:endChr m:val="}"/>
              <m:ctrlPr>
                <w:rPr>
                  <w:rFonts w:ascii="Cambria Math" w:hAnsi="Cambria Math"/>
                  <w:b/>
                  <w:i/>
                  <w:lang w:eastAsia="zh-CN"/>
                </w:rPr>
              </m:ctrlPr>
            </m:dPr>
            <m:e>
              <m:r>
                <m:rPr>
                  <m:sty m:val="bi"/>
                </m:rPr>
                <w:rPr>
                  <w:rFonts w:ascii="Cambria Math" w:hAnsi="Cambria Math"/>
                  <w:lang w:eastAsia="zh-CN"/>
                </w:rPr>
                <m:t>1,</m:t>
              </m:r>
              <m:sSup>
                <m:sSupPr>
                  <m:ctrlPr>
                    <w:rPr>
                      <w:rFonts w:ascii="Cambria Math" w:hAnsi="Cambria Math"/>
                      <w:b/>
                      <w:i/>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πf</m:t>
                  </m:r>
                  <m:r>
                    <m:rPr>
                      <m:sty m:val="bi"/>
                    </m:rPr>
                    <w:rPr>
                      <w:rFonts w:ascii="Cambria Math" w:hAnsi="Cambria Math"/>
                      <w:lang w:eastAsia="zh-CN"/>
                    </w:rPr>
                    <m:t>65</m:t>
                  </m:r>
                  <m:r>
                    <m:rPr>
                      <m:sty m:val="bi"/>
                    </m:rPr>
                    <w:rPr>
                      <w:rFonts w:ascii="Cambria Math" w:hAnsi="Cambria Math"/>
                      <w:lang w:eastAsia="zh-CN"/>
                    </w:rPr>
                    <m:t>ns</m:t>
                  </m:r>
                </m:sup>
              </m:sSup>
              <m:r>
                <m:rPr>
                  <m:sty m:val="bi"/>
                </m:rPr>
                <w:rPr>
                  <w:rFonts w:ascii="Cambria Math" w:hAnsi="Cambria Math"/>
                  <w:lang w:eastAsia="zh-CN"/>
                </w:rPr>
                <m:t>,1,</m:t>
              </m:r>
              <m:sSup>
                <m:sSupPr>
                  <m:ctrlPr>
                    <w:rPr>
                      <w:rFonts w:ascii="Cambria Math" w:hAnsi="Cambria Math"/>
                      <w:b/>
                      <w:i/>
                      <w:lang w:eastAsia="zh-CN"/>
                    </w:rPr>
                  </m:ctrlPr>
                </m:sSupPr>
                <m:e>
                  <m:r>
                    <m:rPr>
                      <m:sty m:val="bi"/>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πf</m:t>
                  </m:r>
                  <m:r>
                    <m:rPr>
                      <m:sty m:val="bi"/>
                    </m:rPr>
                    <w:rPr>
                      <w:rFonts w:ascii="Cambria Math" w:hAnsi="Cambria Math"/>
                      <w:lang w:eastAsia="zh-CN"/>
                    </w:rPr>
                    <m:t>65</m:t>
                  </m:r>
                  <m:r>
                    <m:rPr>
                      <m:sty m:val="bi"/>
                    </m:rPr>
                    <w:rPr>
                      <w:rFonts w:ascii="Cambria Math" w:hAnsi="Cambria Math"/>
                      <w:lang w:eastAsia="zh-CN"/>
                    </w:rPr>
                    <m:t>ns</m:t>
                  </m:r>
                </m:sup>
              </m:sSup>
              <m:r>
                <m:rPr>
                  <m:sty m:val="bi"/>
                </m:rPr>
                <w:rPr>
                  <w:rFonts w:ascii="Cambria Math" w:hAnsi="Cambria Math"/>
                  <w:lang w:eastAsia="zh-CN"/>
                </w:rPr>
                <m:t>…</m:t>
              </m:r>
            </m:e>
          </m:d>
        </m:oMath>
      </m:oMathPara>
    </w:p>
    <w:p w:rsidR="005A0EE6" w:rsidRPr="005A0EE6" w:rsidRDefault="005A0EE6" w:rsidP="005A0EE6">
      <w:pPr>
        <w:rPr>
          <w:b/>
        </w:rPr>
      </w:pPr>
    </w:p>
    <w:p w:rsidR="005A0EE6" w:rsidRPr="005B5A27" w:rsidRDefault="005A0EE6" w:rsidP="005A0EE6">
      <w:pPr>
        <w:rPr>
          <w:b/>
        </w:rPr>
      </w:pPr>
    </w:p>
    <w:p w:rsidR="005A0EE6" w:rsidRPr="005B5A27" w:rsidRDefault="005A0EE6" w:rsidP="005A0EE6">
      <w:pPr>
        <w:rPr>
          <w:b/>
        </w:rPr>
      </w:pPr>
      <w:r>
        <w:rPr>
          <w:b/>
        </w:rPr>
        <w:lastRenderedPageBreak/>
        <w:t>Or model</w:t>
      </w:r>
      <w:r w:rsidRPr="005B5A27">
        <w:rPr>
          <w:b/>
        </w:rPr>
        <w:t xml:space="preserve"> </w:t>
      </w:r>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Rx</m:t>
                </m:r>
              </m:e>
            </m:d>
          </m:sup>
        </m:sSup>
      </m:oMath>
      <w:r w:rsidRPr="005B5A27">
        <w:rPr>
          <w:b/>
          <w:lang w:eastAsia="zh-CN"/>
        </w:rPr>
        <w:t xml:space="preserve"> as</w:t>
      </w:r>
      <w:r>
        <w:rPr>
          <w:b/>
        </w:rPr>
        <w:t xml:space="preserve">       </w:t>
      </w:r>
      <m:oMath>
        <m:sSup>
          <m:sSupPr>
            <m:ctrlPr>
              <w:rPr>
                <w:rFonts w:ascii="Cambria Math" w:hAnsi="Cambria Math"/>
                <w:b/>
                <w:i/>
                <w:lang w:eastAsia="zh-CN"/>
              </w:rPr>
            </m:ctrlPr>
          </m:sSupPr>
          <m:e>
            <m:r>
              <m:rPr>
                <m:sty m:val="bi"/>
              </m:rPr>
              <w:rPr>
                <w:rFonts w:ascii="Cambria Math" w:hAnsi="Cambria Math"/>
                <w:lang w:eastAsia="zh-CN"/>
              </w:rPr>
              <m:t>D</m:t>
            </m:r>
          </m:e>
          <m:sup>
            <m:d>
              <m:dPr>
                <m:begChr m:val="{"/>
                <m:endChr m:val="}"/>
                <m:ctrlPr>
                  <w:rPr>
                    <w:rFonts w:ascii="Cambria Math" w:hAnsi="Cambria Math"/>
                    <w:b/>
                    <w:i/>
                    <w:lang w:eastAsia="zh-CN"/>
                  </w:rPr>
                </m:ctrlPr>
              </m:dPr>
              <m:e>
                <m:r>
                  <m:rPr>
                    <m:sty m:val="bi"/>
                  </m:rPr>
                  <w:rPr>
                    <w:rFonts w:ascii="Cambria Math" w:hAnsi="Cambria Math"/>
                    <w:lang w:eastAsia="zh-CN"/>
                  </w:rPr>
                  <m:t>Rx</m:t>
                </m:r>
              </m:e>
            </m:d>
          </m:sup>
        </m:sSup>
        <m:r>
          <m:rPr>
            <m:sty m:val="bi"/>
          </m:rPr>
          <w:rPr>
            <w:rFonts w:ascii="Cambria Math" w:hAnsi="Cambria Math"/>
            <w:lang w:eastAsia="zh-CN"/>
          </w:rPr>
          <m:t>=</m:t>
        </m:r>
        <m:d>
          <m:dPr>
            <m:begChr m:val="["/>
            <m:endChr m:val="]"/>
            <m:ctrlPr>
              <w:rPr>
                <w:rFonts w:ascii="Cambria Math" w:hAnsi="Cambria Math"/>
                <w:b/>
                <w:i/>
                <w:lang w:eastAsia="zh-CN"/>
              </w:rPr>
            </m:ctrlPr>
          </m:dPr>
          <m:e>
            <m:m>
              <m:mPr>
                <m:mcs>
                  <m:mc>
                    <m:mcPr>
                      <m:count m:val="2"/>
                      <m:mcJc m:val="center"/>
                    </m:mcPr>
                  </m:mc>
                </m:mcs>
                <m:ctrlPr>
                  <w:rPr>
                    <w:rFonts w:ascii="Cambria Math" w:hAnsi="Cambria Math"/>
                    <w:b/>
                    <w:i/>
                    <w:lang w:eastAsia="zh-CN"/>
                  </w:rPr>
                </m:ctrlPr>
              </m:mPr>
              <m:mr>
                <m:e>
                  <m:r>
                    <m:rPr>
                      <m:sty m:val="bi"/>
                    </m:rPr>
                    <w:rPr>
                      <w:rFonts w:ascii="Cambria Math" w:hAnsi="Cambria Math"/>
                      <w:lang w:eastAsia="zh-CN"/>
                    </w:rPr>
                    <m:t>1</m:t>
                  </m:r>
                </m:e>
                <m:e>
                  <m:r>
                    <m:rPr>
                      <m:sty m:val="bi"/>
                    </m:rPr>
                    <w:rPr>
                      <w:rFonts w:ascii="Cambria Math" w:hAnsi="Cambria Math"/>
                      <w:lang w:eastAsia="zh-CN"/>
                    </w:rPr>
                    <m:t>0</m:t>
                  </m:r>
                </m:e>
              </m:mr>
              <m:mr>
                <m:e>
                  <m:r>
                    <m:rPr>
                      <m:sty m:val="bi"/>
                    </m:rPr>
                    <w:rPr>
                      <w:rFonts w:ascii="Cambria Math" w:hAnsi="Cambria Math"/>
                      <w:lang w:eastAsia="zh-CN"/>
                    </w:rPr>
                    <m:t>0</m:t>
                  </m:r>
                </m:e>
                <m:e>
                  <m:sSup>
                    <m:sSupPr>
                      <m:ctrlPr>
                        <w:rPr>
                          <w:rFonts w:ascii="Cambria Math" w:hAnsi="Cambria Math"/>
                          <w:b/>
                          <w:i/>
                          <w:lang w:eastAsia="zh-CN"/>
                        </w:rPr>
                      </m:ctrlPr>
                    </m:sSupPr>
                    <m:e>
                      <m:r>
                        <m:rPr>
                          <m:sty m:val="bi"/>
                        </m:rPr>
                        <w:rPr>
                          <w:rFonts w:ascii="Cambria Math" w:hAnsi="Cambria Math"/>
                          <w:lang w:eastAsia="zh-CN"/>
                        </w:rPr>
                        <m:t>e</m:t>
                      </m:r>
                    </m:e>
                    <m:sup>
                      <m:r>
                        <m:rPr>
                          <m:sty m:val="bi"/>
                        </m:rPr>
                        <w:rPr>
                          <w:rFonts w:ascii="Cambria Math" w:hAnsi="Cambria Math"/>
                          <w:lang w:eastAsia="zh-CN"/>
                        </w:rPr>
                        <m:t>2</m:t>
                      </m:r>
                      <m:r>
                        <m:rPr>
                          <m:sty m:val="bi"/>
                        </m:rPr>
                        <w:rPr>
                          <w:rFonts w:ascii="Cambria Math" w:hAnsi="Cambria Math"/>
                          <w:lang w:eastAsia="zh-CN"/>
                        </w:rPr>
                        <m:t>πf∆</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sup>
                  </m:sSup>
                </m:e>
              </m:mr>
            </m:m>
          </m:e>
        </m:d>
      </m:oMath>
      <w:r w:rsidRPr="005B5A27">
        <w:rPr>
          <w:b/>
        </w:rPr>
        <w:t xml:space="preserve"> </w:t>
      </w:r>
    </w:p>
    <w:p w:rsidR="005A0EE6" w:rsidRDefault="005A0EE6" w:rsidP="005A0EE6"/>
    <w:p w:rsidR="003858B4" w:rsidRDefault="003858B4" w:rsidP="005B5A27">
      <w:pPr>
        <w:rPr>
          <w:b/>
          <w:position w:val="-12"/>
        </w:rPr>
      </w:pPr>
    </w:p>
    <w:p w:rsidR="005B5A27" w:rsidRDefault="005B5A27" w:rsidP="00201031"/>
    <w:p w:rsidR="006F699E" w:rsidRDefault="005B5A27" w:rsidP="006F699E">
      <w:pPr>
        <w:pStyle w:val="Heading1"/>
      </w:pPr>
      <w:r>
        <w:t>4</w:t>
      </w:r>
      <w:r w:rsidR="006F699E">
        <w:tab/>
        <w:t>References</w:t>
      </w:r>
    </w:p>
    <w:p w:rsidR="006F699E" w:rsidRDefault="006F699E">
      <w:pPr>
        <w:rPr>
          <w:rFonts w:ascii="Arial" w:hAnsi="Arial"/>
          <w:sz w:val="22"/>
        </w:rPr>
      </w:pPr>
      <w:r>
        <w:t>[1]</w:t>
      </w:r>
      <w:r w:rsidR="001F2F22">
        <w:tab/>
      </w:r>
      <w:r>
        <w:t>R4-115500</w:t>
      </w:r>
      <w:proofErr w:type="gramStart"/>
      <w:r>
        <w:t xml:space="preserve">, </w:t>
      </w:r>
      <w:r w:rsidR="001F2F22">
        <w:t xml:space="preserve"> </w:t>
      </w:r>
      <w:r>
        <w:t>“</w:t>
      </w:r>
      <w:proofErr w:type="spellStart"/>
      <w:proofErr w:type="gramEnd"/>
      <w:r>
        <w:rPr>
          <w:rFonts w:ascii="Arial" w:hAnsi="Arial"/>
          <w:sz w:val="22"/>
        </w:rPr>
        <w:t>eDL</w:t>
      </w:r>
      <w:proofErr w:type="spellEnd"/>
      <w:r>
        <w:rPr>
          <w:rFonts w:ascii="Arial" w:hAnsi="Arial"/>
          <w:sz w:val="22"/>
        </w:rPr>
        <w:t>-MIMO CSI ad-hoc agreements – Thursday evening”, NEC</w:t>
      </w:r>
    </w:p>
    <w:p w:rsidR="001F2F22" w:rsidRDefault="005718F5">
      <w:r>
        <w:rPr>
          <w:rFonts w:ascii="Arial" w:hAnsi="Arial"/>
          <w:sz w:val="22"/>
        </w:rPr>
        <w:t>[2]</w:t>
      </w:r>
      <w:r>
        <w:rPr>
          <w:rFonts w:ascii="Arial" w:hAnsi="Arial"/>
          <w:sz w:val="22"/>
        </w:rPr>
        <w:tab/>
        <w:t>R4-115506</w:t>
      </w:r>
      <w:proofErr w:type="gramStart"/>
      <w:r w:rsidR="001F2F22">
        <w:rPr>
          <w:rFonts w:ascii="Arial" w:hAnsi="Arial"/>
          <w:sz w:val="22"/>
        </w:rPr>
        <w:t>,  “</w:t>
      </w:r>
      <w:proofErr w:type="gramEnd"/>
      <w:r w:rsidRPr="005718F5">
        <w:rPr>
          <w:rFonts w:ascii="Arial" w:hAnsi="Arial"/>
          <w:sz w:val="22"/>
        </w:rPr>
        <w:t>LS to RAN5: Channel matrix impairments for CSI tests</w:t>
      </w:r>
      <w:r>
        <w:rPr>
          <w:rFonts w:ascii="Arial" w:hAnsi="Arial"/>
          <w:sz w:val="22"/>
        </w:rPr>
        <w:t>”, Anritsu</w:t>
      </w:r>
    </w:p>
    <w:sectPr w:rsidR="001F2F22"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46B13"/>
    <w:multiLevelType w:val="hybridMultilevel"/>
    <w:tmpl w:val="0CC0A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D832B0A"/>
    <w:multiLevelType w:val="hybridMultilevel"/>
    <w:tmpl w:val="8728ABF2"/>
    <w:lvl w:ilvl="0" w:tplc="DE0E4906">
      <w:start w:val="1"/>
      <w:numFmt w:val="bullet"/>
      <w:lvlText w:val=""/>
      <w:lvlJc w:val="left"/>
      <w:pPr>
        <w:ind w:left="720" w:hanging="360"/>
      </w:pPr>
      <w:rPr>
        <w:rFonts w:ascii="Symbol" w:eastAsia="MS Mincho"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B12B12"/>
    <w:multiLevelType w:val="hybridMultilevel"/>
    <w:tmpl w:val="2438E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BB65655"/>
    <w:multiLevelType w:val="multilevel"/>
    <w:tmpl w:val="7F009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DD1108A"/>
    <w:multiLevelType w:val="hybridMultilevel"/>
    <w:tmpl w:val="5CC43DB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6F699E"/>
    <w:rsid w:val="000A6B9D"/>
    <w:rsid w:val="00131535"/>
    <w:rsid w:val="00177163"/>
    <w:rsid w:val="001B2CA2"/>
    <w:rsid w:val="001F2F22"/>
    <w:rsid w:val="00201031"/>
    <w:rsid w:val="00224F8B"/>
    <w:rsid w:val="002C1BE4"/>
    <w:rsid w:val="003714A4"/>
    <w:rsid w:val="00376F89"/>
    <w:rsid w:val="003858B4"/>
    <w:rsid w:val="003B236B"/>
    <w:rsid w:val="00461AE3"/>
    <w:rsid w:val="00480392"/>
    <w:rsid w:val="00481BDB"/>
    <w:rsid w:val="005718F5"/>
    <w:rsid w:val="005A0EE6"/>
    <w:rsid w:val="005B5A27"/>
    <w:rsid w:val="005D3AFA"/>
    <w:rsid w:val="00642A32"/>
    <w:rsid w:val="006F699E"/>
    <w:rsid w:val="007340D8"/>
    <w:rsid w:val="00747212"/>
    <w:rsid w:val="007F743D"/>
    <w:rsid w:val="007F7EDC"/>
    <w:rsid w:val="0083374F"/>
    <w:rsid w:val="00845890"/>
    <w:rsid w:val="008F0389"/>
    <w:rsid w:val="009375C5"/>
    <w:rsid w:val="009E5D3F"/>
    <w:rsid w:val="00A278D9"/>
    <w:rsid w:val="00B31515"/>
    <w:rsid w:val="00B94B0C"/>
    <w:rsid w:val="00BA4581"/>
    <w:rsid w:val="00BF6FDC"/>
    <w:rsid w:val="00C43971"/>
    <w:rsid w:val="00CE74D2"/>
    <w:rsid w:val="00DF53D7"/>
    <w:rsid w:val="00E47326"/>
    <w:rsid w:val="00E55F52"/>
    <w:rsid w:val="00EE717B"/>
    <w:rsid w:val="00F40E25"/>
    <w:rsid w:val="00F60356"/>
    <w:rsid w:val="00F648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99E"/>
    <w:pPr>
      <w:spacing w:after="0" w:line="240" w:lineRule="auto"/>
    </w:pPr>
    <w:rPr>
      <w:rFonts w:ascii="Times New Roman" w:eastAsia="Times New Roman" w:hAnsi="Times New Roman" w:cs="Times New Roman"/>
      <w:sz w:val="24"/>
      <w:szCs w:val="24"/>
      <w:lang w:val="en-GB"/>
    </w:rPr>
  </w:style>
  <w:style w:type="paragraph" w:styleId="Heading1">
    <w:name w:val="heading 1"/>
    <w:aliases w:val="H1,h1,Heading 1 3GPP"/>
    <w:next w:val="Normal"/>
    <w:link w:val="Heading1Char"/>
    <w:qFormat/>
    <w:rsid w:val="006F69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F699E"/>
    <w:rPr>
      <w:rFonts w:ascii="Arial" w:eastAsia="Times New Roman" w:hAnsi="Arial" w:cs="Times New Roman"/>
      <w:sz w:val="36"/>
      <w:szCs w:val="20"/>
      <w:lang w:val="en-GB"/>
    </w:rPr>
  </w:style>
  <w:style w:type="paragraph" w:styleId="Header">
    <w:name w:val="header"/>
    <w:aliases w:val="header odd"/>
    <w:link w:val="HeaderChar"/>
    <w:rsid w:val="006F699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6F699E"/>
    <w:rPr>
      <w:rFonts w:ascii="Arial" w:eastAsia="Times New Roman" w:hAnsi="Arial" w:cs="Times New Roman"/>
      <w:b/>
      <w:noProof/>
      <w:sz w:val="18"/>
      <w:szCs w:val="20"/>
    </w:rPr>
  </w:style>
  <w:style w:type="paragraph" w:customStyle="1" w:styleId="CRCoverPage">
    <w:name w:val="CR Cover Page"/>
    <w:rsid w:val="006F699E"/>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rsid w:val="006F699E"/>
    <w:rPr>
      <w:color w:val="0000FF"/>
      <w:u w:val="single"/>
    </w:rPr>
  </w:style>
  <w:style w:type="paragraph" w:styleId="ListParagraph">
    <w:name w:val="List Paragraph"/>
    <w:basedOn w:val="Normal"/>
    <w:uiPriority w:val="34"/>
    <w:qFormat/>
    <w:rsid w:val="006F699E"/>
    <w:pPr>
      <w:spacing w:after="180"/>
      <w:ind w:left="720"/>
    </w:pPr>
    <w:rPr>
      <w:rFonts w:eastAsia="MS Mincho"/>
      <w:sz w:val="20"/>
      <w:szCs w:val="20"/>
      <w:lang w:eastAsia="de-DE"/>
    </w:rPr>
  </w:style>
  <w:style w:type="paragraph" w:customStyle="1" w:styleId="EQ">
    <w:name w:val="EQ"/>
    <w:basedOn w:val="Normal"/>
    <w:next w:val="Normal"/>
    <w:rsid w:val="001F2F22"/>
    <w:pPr>
      <w:keepLines/>
      <w:tabs>
        <w:tab w:val="center" w:pos="4536"/>
        <w:tab w:val="right" w:pos="9072"/>
      </w:tabs>
      <w:overflowPunct w:val="0"/>
      <w:autoSpaceDE w:val="0"/>
      <w:autoSpaceDN w:val="0"/>
      <w:adjustRightInd w:val="0"/>
      <w:spacing w:after="180"/>
      <w:textAlignment w:val="baseline"/>
    </w:pPr>
    <w:rPr>
      <w:noProof/>
      <w:sz w:val="20"/>
      <w:szCs w:val="20"/>
      <w:lang w:eastAsia="en-GB"/>
    </w:rPr>
  </w:style>
  <w:style w:type="character" w:styleId="PlaceholderText">
    <w:name w:val="Placeholder Text"/>
    <w:basedOn w:val="DefaultParagraphFont"/>
    <w:uiPriority w:val="99"/>
    <w:semiHidden/>
    <w:rsid w:val="001F2F22"/>
    <w:rPr>
      <w:color w:val="808080"/>
    </w:rPr>
  </w:style>
  <w:style w:type="paragraph" w:styleId="BalloonText">
    <w:name w:val="Balloon Text"/>
    <w:basedOn w:val="Normal"/>
    <w:link w:val="BalloonTextChar"/>
    <w:uiPriority w:val="99"/>
    <w:semiHidden/>
    <w:unhideWhenUsed/>
    <w:rsid w:val="001F2F22"/>
    <w:rPr>
      <w:rFonts w:ascii="Tahoma" w:hAnsi="Tahoma" w:cs="Tahoma"/>
      <w:sz w:val="16"/>
      <w:szCs w:val="16"/>
    </w:rPr>
  </w:style>
  <w:style w:type="character" w:customStyle="1" w:styleId="BalloonTextChar">
    <w:name w:val="Balloon Text Char"/>
    <w:basedOn w:val="DefaultParagraphFont"/>
    <w:link w:val="BalloonText"/>
    <w:uiPriority w:val="99"/>
    <w:semiHidden/>
    <w:rsid w:val="001F2F22"/>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1097</TotalTime>
  <Pages>3</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15</cp:revision>
  <dcterms:created xsi:type="dcterms:W3CDTF">2011-10-20T15:20:00Z</dcterms:created>
  <dcterms:modified xsi:type="dcterms:W3CDTF">2011-11-07T22:44:00Z</dcterms:modified>
</cp:coreProperties>
</file>